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5866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Кудашевский сельсовет </w:t>
      </w:r>
    </w:p>
    <w:p w14:paraId="6A7D0F21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</w:t>
      </w:r>
    </w:p>
    <w:p w14:paraId="5ABA492B" w14:textId="77777777" w:rsidR="00972915" w:rsidRPr="00972915" w:rsidRDefault="00972915" w:rsidP="0097291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 w:rsidRPr="009729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XXVIII</w:t>
      </w:r>
      <w:r w:rsidRPr="0097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3795CAD7" w14:textId="77777777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  <w:r w:rsidRPr="00972915">
        <w:rPr>
          <w:rFonts w:ascii="Times New Roman" w:eastAsia="Times New Roman" w:hAnsi="Times New Roman" w:cs="B7BOS"/>
          <w:b/>
          <w:bCs/>
          <w:sz w:val="28"/>
          <w:lang w:eastAsia="ru-RU"/>
        </w:rPr>
        <w:t xml:space="preserve">                                 </w:t>
      </w:r>
    </w:p>
    <w:p w14:paraId="08937A3E" w14:textId="77777777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</w:p>
    <w:p w14:paraId="1CC551BA" w14:textId="77777777" w:rsidR="00972915" w:rsidRPr="00972915" w:rsidRDefault="00972915" w:rsidP="00972915">
      <w:pPr>
        <w:spacing w:after="0" w:line="240" w:lineRule="auto"/>
        <w:ind w:firstLine="720"/>
        <w:rPr>
          <w:rFonts w:ascii="Times New Roman" w:eastAsia="Times New Roman" w:hAnsi="Times New Roman" w:cs="B7BOS"/>
          <w:b/>
          <w:bCs/>
          <w:sz w:val="28"/>
          <w:lang w:eastAsia="ru-RU"/>
        </w:rPr>
      </w:pPr>
    </w:p>
    <w:p w14:paraId="58DCFEB2" w14:textId="77777777" w:rsidR="00972915" w:rsidRPr="00972915" w:rsidRDefault="00972915" w:rsidP="0097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729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p w14:paraId="48630043" w14:textId="77777777" w:rsidR="00972915" w:rsidRPr="00972915" w:rsidRDefault="00972915" w:rsidP="0097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C5B3A" w14:textId="7EA6C0A9" w:rsidR="004012A2" w:rsidRPr="004012A2" w:rsidRDefault="00002226" w:rsidP="0000222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24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Кудашевский сельсовет </w:t>
      </w:r>
      <w:r w:rsidRPr="000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от </w:t>
      </w:r>
      <w:r w:rsidR="002A3082" w:rsidRPr="002A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2A3082" w:rsidRPr="002A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2A3082" w:rsidRPr="002A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229</w:t>
      </w:r>
      <w:r w:rsidRPr="0000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Соглашения между органами местного самоуправления муниципального района Татышлинский район Республики Башкортостан и сельского поселения Кудашевский сельсовет муниципального района Татышлинский район Республики Башкортостан о передаче сельскому поселению части полномочий муниципального района»</w:t>
      </w:r>
    </w:p>
    <w:p w14:paraId="3EEC1DC8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1235E7" w14:textId="68EAAE3E" w:rsidR="00002226" w:rsidRPr="00002226" w:rsidRDefault="00002226" w:rsidP="0000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26">
        <w:rPr>
          <w:rFonts w:ascii="Times New Roman" w:hAnsi="Times New Roman" w:cs="Times New Roman"/>
          <w:sz w:val="28"/>
          <w:szCs w:val="28"/>
        </w:rPr>
        <w:t xml:space="preserve">          В связи с внесением изменений и дополнений в решение Совета муниципального района Татышлинский район от 04 февраля 2022 года №174 «Об утверждении бюджета муниципального района Татышлинский район Республики Башкортостан на 2021 год и на плановый период 2022 и 2023 годов» и статьей 153 Бюджетного кодекса Российской Федерации от 31 июля 1998 г. №145-ФЗ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002226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</w:t>
      </w:r>
      <w:r w:rsidRPr="0000222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FAA9ADC" w14:textId="77777777" w:rsidR="00002226" w:rsidRPr="00002226" w:rsidRDefault="00002226" w:rsidP="0000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26">
        <w:rPr>
          <w:rFonts w:ascii="Times New Roman" w:hAnsi="Times New Roman" w:cs="Times New Roman"/>
          <w:sz w:val="28"/>
          <w:szCs w:val="28"/>
        </w:rPr>
        <w:t xml:space="preserve">      1. Пункт 3.2 раздела 3 «Об утверждении Соглашения между органами местного самоуправления муниципального района Татышлинский район Республики Башкортостан и сельского поселения </w:t>
      </w:r>
      <w:r w:rsidRPr="00002226">
        <w:rPr>
          <w:rFonts w:ascii="Times New Roman" w:eastAsia="Times New Roman" w:hAnsi="Times New Roman" w:cs="Times New Roman"/>
          <w:sz w:val="28"/>
          <w:szCs w:val="28"/>
        </w:rPr>
        <w:t>Кудашевский</w:t>
      </w:r>
      <w:r w:rsidRPr="00002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о передаче сельскому поселению части полномочий муниципального района» изложить в следующей редакции: </w:t>
      </w:r>
    </w:p>
    <w:p w14:paraId="4045CCD2" w14:textId="0252B1FC" w:rsidR="00002226" w:rsidRPr="00002226" w:rsidRDefault="00002226" w:rsidP="000022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002226">
        <w:rPr>
          <w:rFonts w:ascii="Times New Roman" w:hAnsi="Times New Roman" w:cs="Times New Roman"/>
          <w:sz w:val="28"/>
          <w:szCs w:val="28"/>
        </w:rPr>
        <w:t xml:space="preserve">    </w:t>
      </w:r>
      <w:r w:rsidRPr="00002226">
        <w:rPr>
          <w:rFonts w:ascii="Times New Roman" w:eastAsia="Times New Roman" w:hAnsi="Times New Roman" w:cs="Times New Roman"/>
          <w:sz w:val="28"/>
          <w:szCs w:val="28"/>
        </w:rPr>
        <w:t xml:space="preserve">   -   3.2.  Объем иных межбюджетных трансфертов, необходимых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226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осуществления передаваемых полномочий </w:t>
      </w:r>
      <w:r w:rsidRPr="00002226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 xml:space="preserve">Поселению </w:t>
      </w:r>
      <w:r w:rsidRPr="00002226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составляет </w:t>
      </w:r>
      <w:r w:rsidRPr="00002226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  <w:t xml:space="preserve">1 734 750 рублей 54 копейки </w:t>
      </w:r>
      <w:r w:rsidRPr="00002226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(Один миллион семьсот тридцать четыре тысячи семьсот пятьдесят рублей 54 копейки).</w:t>
      </w:r>
    </w:p>
    <w:p w14:paraId="50CF667C" w14:textId="77777777" w:rsidR="00002226" w:rsidRPr="00002226" w:rsidRDefault="00002226" w:rsidP="00002226">
      <w:pPr>
        <w:tabs>
          <w:tab w:val="left" w:pos="1148"/>
        </w:tabs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02226">
        <w:rPr>
          <w:rFonts w:ascii="Times New Roman" w:eastAsia="Times New Roman" w:hAnsi="Times New Roman" w:cs="Times New Roman"/>
          <w:sz w:val="28"/>
          <w:szCs w:val="28"/>
        </w:rPr>
        <w:t xml:space="preserve">      2.   Настоящее решение вступает в силу с момента подписания.</w:t>
      </w:r>
    </w:p>
    <w:p w14:paraId="3F9B86DA" w14:textId="5255F244" w:rsidR="00002226" w:rsidRPr="00002226" w:rsidRDefault="00002226" w:rsidP="00002226">
      <w:pPr>
        <w:pStyle w:val="af0"/>
        <w:shd w:val="clear" w:color="auto" w:fill="auto"/>
        <w:tabs>
          <w:tab w:val="left" w:pos="851"/>
          <w:tab w:val="left" w:pos="831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02226">
        <w:rPr>
          <w:rFonts w:ascii="Times New Roman" w:hAnsi="Times New Roman" w:cs="Times New Roman"/>
          <w:sz w:val="28"/>
          <w:szCs w:val="28"/>
        </w:rPr>
        <w:t xml:space="preserve">      3.  Настоящее решение опубликовать (разместить) в сети общего доступа «Интернет» на официальном сайте администрации </w:t>
      </w:r>
      <w:r w:rsidR="002A3082">
        <w:rPr>
          <w:rFonts w:ascii="Times New Roman" w:hAnsi="Times New Roman" w:cs="Times New Roman"/>
          <w:sz w:val="28"/>
          <w:szCs w:val="28"/>
        </w:rPr>
        <w:t>сельского поселения Кудашевский сельсовет</w:t>
      </w:r>
      <w:r w:rsidR="002A3082" w:rsidRPr="002A3082">
        <w:rPr>
          <w:rFonts w:ascii="Times New Roman" w:hAnsi="Times New Roman" w:cs="Times New Roman"/>
          <w:sz w:val="28"/>
          <w:szCs w:val="28"/>
        </w:rPr>
        <w:t xml:space="preserve"> </w:t>
      </w:r>
      <w:r w:rsidRPr="00002226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 и обнародовать на</w:t>
      </w:r>
      <w:r w:rsidRPr="00424D2F">
        <w:rPr>
          <w:sz w:val="28"/>
          <w:szCs w:val="28"/>
        </w:rPr>
        <w:t xml:space="preserve"> </w:t>
      </w:r>
      <w:r w:rsidRPr="00002226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</w:t>
      </w:r>
      <w:r w:rsidR="002A3082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002226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7984556F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DE8D97" w14:textId="666525D9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729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972915">
        <w:rPr>
          <w:rFonts w:ascii="Times New Roman" w:hAnsi="Times New Roman" w:cs="Times New Roman"/>
          <w:color w:val="00000A"/>
          <w:sz w:val="28"/>
          <w:szCs w:val="28"/>
        </w:rPr>
        <w:t>А.Ф.Габсалямов</w:t>
      </w:r>
      <w:proofErr w:type="spellEnd"/>
    </w:p>
    <w:p w14:paraId="2704F345" w14:textId="77777777" w:rsidR="002A3082" w:rsidRDefault="002A3082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0EF35C" w14:textId="508F5D8E" w:rsidR="00972915" w:rsidRPr="00972915" w:rsidRDefault="00972915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с.Верхнекудашево</w:t>
      </w:r>
      <w:proofErr w:type="spellEnd"/>
    </w:p>
    <w:p w14:paraId="339ADCB3" w14:textId="32FC362A" w:rsidR="00972915" w:rsidRPr="002A3082" w:rsidRDefault="005B0788" w:rsidP="00972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 марта</w:t>
      </w:r>
      <w:r w:rsidR="00FF3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2915"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972915"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14:paraId="1735948B" w14:textId="071E3F92" w:rsidR="00972915" w:rsidRPr="00E136E6" w:rsidRDefault="00972915" w:rsidP="005B0788">
      <w:pPr>
        <w:spacing w:after="0" w:line="240" w:lineRule="auto"/>
        <w:jc w:val="both"/>
        <w:rPr>
          <w:color w:val="000000"/>
          <w:sz w:val="28"/>
          <w:szCs w:val="28"/>
        </w:rPr>
      </w:pPr>
      <w:r w:rsidRPr="00972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5B0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265 </w:t>
      </w:r>
    </w:p>
    <w:sectPr w:rsidR="00972915" w:rsidRPr="00E136E6" w:rsidSect="002A3082">
      <w:headerReference w:type="default" r:id="rId7"/>
      <w:pgSz w:w="11906" w:h="16838"/>
      <w:pgMar w:top="113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198A" w14:textId="77777777" w:rsidR="00BE4B0A" w:rsidRDefault="00BE4B0A" w:rsidP="00A93632">
      <w:pPr>
        <w:spacing w:after="0" w:line="240" w:lineRule="auto"/>
      </w:pPr>
      <w:r>
        <w:separator/>
      </w:r>
    </w:p>
  </w:endnote>
  <w:endnote w:type="continuationSeparator" w:id="0">
    <w:p w14:paraId="6297A08C" w14:textId="77777777" w:rsidR="00BE4B0A" w:rsidRDefault="00BE4B0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165A" w14:textId="77777777" w:rsidR="00BE4B0A" w:rsidRDefault="00BE4B0A" w:rsidP="00A93632">
      <w:pPr>
        <w:spacing w:after="0" w:line="240" w:lineRule="auto"/>
      </w:pPr>
      <w:r>
        <w:separator/>
      </w:r>
    </w:p>
  </w:footnote>
  <w:footnote w:type="continuationSeparator" w:id="0">
    <w:p w14:paraId="0D68E070" w14:textId="77777777" w:rsidR="00BE4B0A" w:rsidRDefault="00BE4B0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8A6DCE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A33F8B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02226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1BA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3082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1D26"/>
    <w:rsid w:val="003F297E"/>
    <w:rsid w:val="004012A2"/>
    <w:rsid w:val="00413600"/>
    <w:rsid w:val="004222CE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B0788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5DD1"/>
    <w:rsid w:val="006E525E"/>
    <w:rsid w:val="006E67DF"/>
    <w:rsid w:val="006F371F"/>
    <w:rsid w:val="00711EEB"/>
    <w:rsid w:val="0073238E"/>
    <w:rsid w:val="00736A51"/>
    <w:rsid w:val="007375C8"/>
    <w:rsid w:val="00741F69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2915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E4B0A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964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00A4"/>
  <w15:docId w15:val="{5328DAD4-2B74-4928-80E2-348A7E4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af">
    <w:name w:val="Основной текст Знак"/>
    <w:link w:val="af0"/>
    <w:rsid w:val="00002226"/>
    <w:rPr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02226"/>
    <w:pPr>
      <w:shd w:val="clear" w:color="auto" w:fill="FFFFFF"/>
      <w:spacing w:after="0" w:line="302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0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kudash-ss@mail.ru</cp:lastModifiedBy>
  <cp:revision>19</cp:revision>
  <cp:lastPrinted>2022-04-01T11:43:00Z</cp:lastPrinted>
  <dcterms:created xsi:type="dcterms:W3CDTF">2021-09-16T12:40:00Z</dcterms:created>
  <dcterms:modified xsi:type="dcterms:W3CDTF">2022-04-01T11:43:00Z</dcterms:modified>
</cp:coreProperties>
</file>